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99" w:rsidRPr="00052BF3" w:rsidRDefault="00052BF3" w:rsidP="00052BF3">
      <w:pPr>
        <w:jc w:val="both"/>
        <w:rPr>
          <w:rFonts w:ascii="Arial" w:hAnsi="Arial" w:cs="Arial"/>
          <w:b/>
        </w:rPr>
      </w:pPr>
      <w:r w:rsidRPr="00052BF3">
        <w:rPr>
          <w:rFonts w:ascii="Arial" w:hAnsi="Arial" w:cs="Arial"/>
          <w:b/>
        </w:rPr>
        <w:t>EP 33</w:t>
      </w:r>
      <w:r w:rsidR="00E36A78">
        <w:rPr>
          <w:rFonts w:ascii="Arial" w:hAnsi="Arial" w:cs="Arial"/>
          <w:b/>
        </w:rPr>
        <w:t>2</w:t>
      </w:r>
      <w:bookmarkStart w:id="0" w:name="_GoBack"/>
      <w:bookmarkEnd w:id="0"/>
      <w:r w:rsidRPr="00052BF3">
        <w:rPr>
          <w:rFonts w:ascii="Arial" w:hAnsi="Arial" w:cs="Arial"/>
          <w:b/>
        </w:rPr>
        <w:t>. (</w:t>
      </w:r>
      <w:r w:rsidR="00291408">
        <w:rPr>
          <w:rFonts w:ascii="Arial" w:hAnsi="Arial" w:cs="Arial"/>
          <w:b/>
        </w:rPr>
        <w:t>0</w:t>
      </w:r>
      <w:r w:rsidRPr="00052BF3">
        <w:rPr>
          <w:rFonts w:ascii="Arial" w:hAnsi="Arial" w:cs="Arial"/>
          <w:b/>
        </w:rPr>
        <w:t xml:space="preserve">3) - PLATICAS DE CAPACITACION Y CONCIENCIACON EN MATERIA AMBIENTAL AL PERSONAL EN OBRA, CONRESPECTO A LOS TEMAS FORESTAL Y EL CUSTF, REFORESTACION, RESTAURACION  ECOLOGICA EN EL </w:t>
      </w:r>
      <w:proofErr w:type="spellStart"/>
      <w:r w:rsidRPr="00052BF3">
        <w:rPr>
          <w:rFonts w:ascii="Arial" w:hAnsi="Arial" w:cs="Arial"/>
          <w:b/>
        </w:rPr>
        <w:t>PNIMHyC</w:t>
      </w:r>
      <w:proofErr w:type="spellEnd"/>
      <w:r w:rsidRPr="00052BF3">
        <w:rPr>
          <w:rFonts w:ascii="Arial" w:hAnsi="Arial" w:cs="Arial"/>
          <w:b/>
        </w:rPr>
        <w:t>, RESCATE DE FLORA Y FAUNA, SUELO Y MITIGACION AMBIENTAL DEL PROYECTO</w:t>
      </w:r>
    </w:p>
    <w:p w:rsidR="00C0591B" w:rsidRDefault="00C0591B" w:rsidP="00C0591B">
      <w:pPr>
        <w:jc w:val="both"/>
        <w:rPr>
          <w:rFonts w:ascii="Arial" w:hAnsi="Arial" w:cs="Arial"/>
          <w:sz w:val="24"/>
          <w:szCs w:val="24"/>
        </w:rPr>
      </w:pPr>
    </w:p>
    <w:p w:rsidR="00C0591B" w:rsidRPr="00052BF3" w:rsidRDefault="00C0591B" w:rsidP="00C0591B">
      <w:pPr>
        <w:jc w:val="both"/>
        <w:rPr>
          <w:rFonts w:ascii="Arial" w:hAnsi="Arial" w:cs="Arial"/>
          <w:b/>
        </w:rPr>
      </w:pPr>
      <w:r w:rsidRPr="00052BF3">
        <w:rPr>
          <w:rFonts w:ascii="Arial" w:hAnsi="Arial" w:cs="Arial"/>
          <w:b/>
        </w:rPr>
        <w:t>DEFINICIÓN</w:t>
      </w:r>
    </w:p>
    <w:p w:rsidR="00C80667" w:rsidRPr="00052BF3" w:rsidRDefault="00C0591B" w:rsidP="00C80667">
      <w:pPr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Se realizarán pláticas de capacitación y concienciación en </w:t>
      </w:r>
      <w:r w:rsidR="00B507E6" w:rsidRPr="00052BF3">
        <w:rPr>
          <w:rFonts w:ascii="Arial" w:hAnsi="Arial" w:cs="Arial"/>
        </w:rPr>
        <w:t>materia</w:t>
      </w:r>
      <w:r w:rsidRPr="00052BF3">
        <w:rPr>
          <w:rFonts w:ascii="Arial" w:hAnsi="Arial" w:cs="Arial"/>
        </w:rPr>
        <w:t xml:space="preserve"> ambiental al personal en Obra sob</w:t>
      </w:r>
      <w:r w:rsidR="00C80667" w:rsidRPr="00052BF3">
        <w:rPr>
          <w:rFonts w:ascii="Arial" w:hAnsi="Arial" w:cs="Arial"/>
        </w:rPr>
        <w:t xml:space="preserve">re </w:t>
      </w:r>
      <w:r w:rsidRPr="00052BF3">
        <w:rPr>
          <w:rFonts w:ascii="Arial" w:hAnsi="Arial" w:cs="Arial"/>
        </w:rPr>
        <w:t>l</w:t>
      </w:r>
      <w:r w:rsidR="00C80667" w:rsidRPr="00052BF3">
        <w:rPr>
          <w:rFonts w:ascii="Arial" w:hAnsi="Arial" w:cs="Arial"/>
        </w:rPr>
        <w:t>os</w:t>
      </w:r>
      <w:r w:rsidRPr="00052BF3">
        <w:rPr>
          <w:rFonts w:ascii="Arial" w:hAnsi="Arial" w:cs="Arial"/>
        </w:rPr>
        <w:t xml:space="preserve"> tema</w:t>
      </w:r>
      <w:r w:rsidR="00C80667" w:rsidRPr="00052BF3">
        <w:rPr>
          <w:rFonts w:ascii="Arial" w:hAnsi="Arial" w:cs="Arial"/>
        </w:rPr>
        <w:t xml:space="preserve">s: </w:t>
      </w:r>
      <w:r w:rsidRPr="00052BF3">
        <w:rPr>
          <w:rFonts w:ascii="Arial" w:hAnsi="Arial" w:cs="Arial"/>
        </w:rPr>
        <w:t xml:space="preserve">Forestal y el </w:t>
      </w:r>
      <w:r w:rsidR="00B507E6" w:rsidRPr="00052BF3">
        <w:rPr>
          <w:rFonts w:ascii="Arial" w:hAnsi="Arial" w:cs="Arial"/>
        </w:rPr>
        <w:t xml:space="preserve">Cambio de Uso </w:t>
      </w:r>
      <w:r w:rsidR="007D5F0D" w:rsidRPr="00052BF3">
        <w:rPr>
          <w:rFonts w:ascii="Arial" w:hAnsi="Arial" w:cs="Arial"/>
        </w:rPr>
        <w:t>d</w:t>
      </w:r>
      <w:r w:rsidR="00C80667" w:rsidRPr="00052BF3">
        <w:rPr>
          <w:rFonts w:ascii="Arial" w:hAnsi="Arial" w:cs="Arial"/>
        </w:rPr>
        <w:t xml:space="preserve">e Suelo en Terrenos Forestales, Reforestación, Restauración Ecológica en el </w:t>
      </w:r>
      <w:proofErr w:type="spellStart"/>
      <w:r w:rsidR="00C80667" w:rsidRPr="00052BF3">
        <w:rPr>
          <w:rFonts w:ascii="Arial" w:hAnsi="Arial" w:cs="Arial"/>
        </w:rPr>
        <w:t>PNIMHyC</w:t>
      </w:r>
      <w:proofErr w:type="spellEnd"/>
      <w:r w:rsidR="00C80667" w:rsidRPr="00052BF3">
        <w:rPr>
          <w:rFonts w:ascii="Arial" w:hAnsi="Arial" w:cs="Arial"/>
        </w:rPr>
        <w:t>, Rescate de Flora y Fauna, Suelo y Mitigación Ambiental del Proyecto. P</w:t>
      </w:r>
      <w:r w:rsidR="007D5F0D" w:rsidRPr="00052BF3">
        <w:rPr>
          <w:rFonts w:ascii="Arial" w:hAnsi="Arial" w:cs="Arial"/>
        </w:rPr>
        <w:t xml:space="preserve">resentando todas y cada una de las actividades que se desarrollan como parte </w:t>
      </w:r>
      <w:r w:rsidR="00C80667" w:rsidRPr="00052BF3">
        <w:rPr>
          <w:rFonts w:ascii="Arial" w:hAnsi="Arial" w:cs="Arial"/>
        </w:rPr>
        <w:t xml:space="preserve">del cumplimiento ambiental del Proyecto, conforme lo establecido en la resolución en materia de impacto ambiental número SGPA/DGIRA/DG/03773 con fecha del 25 de abril de 2014 del Proyecto del “Transporte masivo en la modalidad de Tren Toluca – Valle de México, entre el Estado de México y el Distrito Federal” que correspondan a la </w:t>
      </w:r>
      <w:r w:rsidR="00C80667" w:rsidRPr="00052BF3">
        <w:rPr>
          <w:rFonts w:ascii="Arial" w:hAnsi="Arial" w:cs="Arial"/>
          <w:b/>
        </w:rPr>
        <w:t xml:space="preserve">CONSTRUCCIÓN DEL TRAMO FERROVIARIO “ZINACANTEPEC – KILÓMETRO 36+150” DE 36.150 KILÓMETROS DE LONGITUD, CON UN INICIO EN EL KILÓMETRO 0+000 Y TERMINACIÓN EN EL KILÓMETRO 36+150, EN EL ESTADO DE MÉXICO (TRAMO 1). </w:t>
      </w:r>
      <w:r w:rsidR="00C80667" w:rsidRPr="00052BF3">
        <w:rPr>
          <w:rFonts w:ascii="Arial" w:hAnsi="Arial" w:cs="Arial"/>
        </w:rPr>
        <w:t>Lo que responden al cumplimiento del Término 8 Condicionante 1</w:t>
      </w:r>
      <w:r w:rsidR="00020199" w:rsidRPr="00052BF3">
        <w:rPr>
          <w:rFonts w:ascii="Arial" w:hAnsi="Arial" w:cs="Arial"/>
        </w:rPr>
        <w:t xml:space="preserve"> </w:t>
      </w:r>
      <w:r w:rsidR="00C80667" w:rsidRPr="00052BF3">
        <w:rPr>
          <w:rFonts w:ascii="Arial" w:hAnsi="Arial" w:cs="Arial"/>
        </w:rPr>
        <w:t xml:space="preserve">de dicho oficio resolutivo. </w:t>
      </w:r>
    </w:p>
    <w:p w:rsidR="00C80667" w:rsidRPr="00052BF3" w:rsidRDefault="00C80667" w:rsidP="00C0591B">
      <w:pPr>
        <w:jc w:val="both"/>
        <w:rPr>
          <w:rFonts w:ascii="Arial" w:hAnsi="Arial" w:cs="Arial"/>
          <w:b/>
        </w:rPr>
      </w:pPr>
    </w:p>
    <w:p w:rsidR="00C0591B" w:rsidRPr="00052BF3" w:rsidRDefault="00C0591B" w:rsidP="00C0591B">
      <w:pPr>
        <w:jc w:val="both"/>
        <w:rPr>
          <w:rFonts w:ascii="Arial" w:hAnsi="Arial" w:cs="Arial"/>
          <w:b/>
        </w:rPr>
      </w:pPr>
      <w:r w:rsidRPr="00052BF3">
        <w:rPr>
          <w:rFonts w:ascii="Arial" w:hAnsi="Arial" w:cs="Arial"/>
          <w:b/>
        </w:rPr>
        <w:t>EJECUCIÓN</w:t>
      </w:r>
    </w:p>
    <w:p w:rsidR="00052BF3" w:rsidRPr="00052BF3" w:rsidRDefault="00C0591B" w:rsidP="00052BF3">
      <w:pPr>
        <w:pStyle w:val="Prrafodelista"/>
        <w:numPr>
          <w:ilvl w:val="0"/>
          <w:numId w:val="50"/>
        </w:numPr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Etapa de </w:t>
      </w:r>
      <w:r w:rsidR="00052BF3" w:rsidRPr="00052BF3">
        <w:rPr>
          <w:rFonts w:ascii="Arial" w:hAnsi="Arial" w:cs="Arial"/>
        </w:rPr>
        <w:t>Ejecución</w:t>
      </w:r>
    </w:p>
    <w:p w:rsidR="007D5F0D" w:rsidRPr="00052BF3" w:rsidRDefault="00C0591B" w:rsidP="00C0591B">
      <w:pPr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Las actividades </w:t>
      </w:r>
      <w:r w:rsidR="007D5F0D" w:rsidRPr="00052BF3">
        <w:rPr>
          <w:rFonts w:ascii="Arial" w:hAnsi="Arial" w:cs="Arial"/>
        </w:rPr>
        <w:t>de capacitación y concienciación en materia ambiental al personal en</w:t>
      </w:r>
      <w:r w:rsidR="005C2D56" w:rsidRPr="00052BF3">
        <w:rPr>
          <w:rFonts w:ascii="Arial" w:hAnsi="Arial" w:cs="Arial"/>
        </w:rPr>
        <w:t xml:space="preserve"> Obra, de los diferentes temas,</w:t>
      </w:r>
      <w:r w:rsidR="007D5F0D" w:rsidRPr="00052BF3">
        <w:rPr>
          <w:rFonts w:ascii="Arial" w:hAnsi="Arial" w:cs="Arial"/>
        </w:rPr>
        <w:t xml:space="preserve"> deberán llevarse a cabo durante </w:t>
      </w:r>
      <w:r w:rsidR="00340791" w:rsidRPr="00052BF3">
        <w:rPr>
          <w:rFonts w:ascii="Arial" w:hAnsi="Arial" w:cs="Arial"/>
        </w:rPr>
        <w:t>la construcción</w:t>
      </w:r>
      <w:r w:rsidR="007D5F0D" w:rsidRPr="00052BF3">
        <w:rPr>
          <w:rFonts w:ascii="Arial" w:hAnsi="Arial" w:cs="Arial"/>
        </w:rPr>
        <w:t xml:space="preserve"> del </w:t>
      </w:r>
      <w:r w:rsidR="007D5F0D" w:rsidRPr="00052BF3">
        <w:rPr>
          <w:rFonts w:ascii="Arial" w:hAnsi="Arial" w:cs="Arial"/>
          <w:b/>
        </w:rPr>
        <w:t>Tramo 1</w:t>
      </w:r>
      <w:r w:rsidR="005C2D56" w:rsidRPr="00052BF3">
        <w:rPr>
          <w:rFonts w:ascii="Arial" w:hAnsi="Arial" w:cs="Arial"/>
        </w:rPr>
        <w:t>.</w:t>
      </w:r>
    </w:p>
    <w:p w:rsidR="005C2D56" w:rsidRPr="00052BF3" w:rsidRDefault="005C2D56" w:rsidP="005C2D56">
      <w:pPr>
        <w:jc w:val="both"/>
        <w:rPr>
          <w:rFonts w:ascii="Arial" w:hAnsi="Arial" w:cs="Arial"/>
          <w:color w:val="0070C0"/>
        </w:rPr>
      </w:pPr>
      <w:r w:rsidRPr="00052BF3">
        <w:rPr>
          <w:rFonts w:ascii="Arial" w:hAnsi="Arial" w:cs="Arial"/>
        </w:rPr>
        <w:t>Conceptos equivalentes del catálogo</w:t>
      </w:r>
      <w:r w:rsidRPr="00052BF3">
        <w:rPr>
          <w:rFonts w:ascii="Arial" w:hAnsi="Arial" w:cs="Arial"/>
          <w:b/>
        </w:rPr>
        <w:t>:</w:t>
      </w:r>
      <w:r w:rsidRPr="00052BF3">
        <w:rPr>
          <w:rFonts w:ascii="Arial" w:hAnsi="Arial" w:cs="Arial"/>
        </w:rPr>
        <w:t xml:space="preserve"> </w:t>
      </w:r>
      <w:r w:rsidR="009F68E5" w:rsidRPr="00052BF3">
        <w:rPr>
          <w:rFonts w:ascii="Arial" w:hAnsi="Arial" w:cs="Arial"/>
          <w:color w:val="0070C0"/>
        </w:rPr>
        <w:t>OBR-MIT-0003, OBR-MIT-0020, OBR-MIT-0035, OBR-MIT-039, OBR-MIT-0048.</w:t>
      </w:r>
    </w:p>
    <w:p w:rsidR="00C0591B" w:rsidRPr="00052BF3" w:rsidRDefault="00C0591B" w:rsidP="00C0591B">
      <w:pPr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>Actividades de la ejecución:</w:t>
      </w:r>
    </w:p>
    <w:p w:rsidR="0033455E" w:rsidRPr="00052BF3" w:rsidRDefault="0033455E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>Acordar con el (los) encargado (s) de la construcción del Proyecto los tiempos y objetivos a presentar para la aplicación de las campañas, debiéndose desarrollar por lo menos una campaña cada que exista una rotación de pe</w:t>
      </w:r>
      <w:r w:rsidR="005B3D73" w:rsidRPr="00052BF3">
        <w:rPr>
          <w:rFonts w:ascii="Arial" w:hAnsi="Arial" w:cs="Arial"/>
        </w:rPr>
        <w:t>rsonal, durante el periodo estimado para la realización del CUSTF.</w:t>
      </w:r>
    </w:p>
    <w:p w:rsidR="0033455E" w:rsidRPr="00052BF3" w:rsidRDefault="0033455E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Preparar el contenido de las campañas considerando las acciones de protección, conservación, prevención y control a aplicar durante la construcción del Proyecto </w:t>
      </w:r>
      <w:r w:rsidR="005B3D73" w:rsidRPr="00052BF3">
        <w:rPr>
          <w:rFonts w:ascii="Arial" w:hAnsi="Arial" w:cs="Arial"/>
        </w:rPr>
        <w:t xml:space="preserve">enfocadas a las áreas forestales y el objetivo del CUSTF como parte del cumplimiento ambiental del mismo. </w:t>
      </w:r>
    </w:p>
    <w:p w:rsidR="0033455E" w:rsidRPr="00052BF3" w:rsidRDefault="0033455E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Elaborar el material necesario y presentar la información asequible al personal en obra </w:t>
      </w:r>
      <w:r w:rsidR="005B3D73" w:rsidRPr="00052BF3">
        <w:rPr>
          <w:rFonts w:ascii="Arial" w:hAnsi="Arial" w:cs="Arial"/>
        </w:rPr>
        <w:t xml:space="preserve">y con ayuda de materiales de divulgación, </w:t>
      </w:r>
      <w:r w:rsidRPr="00052BF3">
        <w:rPr>
          <w:rFonts w:ascii="Arial" w:hAnsi="Arial" w:cs="Arial"/>
        </w:rPr>
        <w:t>por ejemplo carteles, mantas, folletos, pr</w:t>
      </w:r>
      <w:r w:rsidR="005B3D73" w:rsidRPr="00052BF3">
        <w:rPr>
          <w:rFonts w:ascii="Arial" w:hAnsi="Arial" w:cs="Arial"/>
        </w:rPr>
        <w:t xml:space="preserve">esentaciones </w:t>
      </w:r>
      <w:proofErr w:type="spellStart"/>
      <w:r w:rsidR="005B3D73" w:rsidRPr="00052BF3">
        <w:rPr>
          <w:rFonts w:ascii="Arial" w:hAnsi="Arial" w:cs="Arial"/>
        </w:rPr>
        <w:t>Power</w:t>
      </w:r>
      <w:proofErr w:type="spellEnd"/>
      <w:r w:rsidR="005B3D73" w:rsidRPr="00052BF3">
        <w:rPr>
          <w:rFonts w:ascii="Arial" w:hAnsi="Arial" w:cs="Arial"/>
        </w:rPr>
        <w:t xml:space="preserve"> Point, etc.</w:t>
      </w:r>
      <w:r w:rsidRPr="00052BF3">
        <w:rPr>
          <w:rFonts w:ascii="Arial" w:hAnsi="Arial" w:cs="Arial"/>
        </w:rPr>
        <w:t xml:space="preserve"> </w:t>
      </w:r>
    </w:p>
    <w:p w:rsidR="00C80667" w:rsidRPr="00052BF3" w:rsidRDefault="00C80667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lastRenderedPageBreak/>
        <w:t xml:space="preserve">Realizar las campañas en todos los frentes de obra y con una periodicidad mensual o cuando exista rotación del personal. </w:t>
      </w:r>
    </w:p>
    <w:p w:rsidR="00C80667" w:rsidRPr="00052BF3" w:rsidRDefault="00C80667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Tanto la preparación de las pláticas, el contenido a exponer, como el material de divulgación y apoyo, deberá ser elaborado y presentado por un especialista en cada uno de los temas. Además deberá de relacionar estos temas directamente con el Proyecto en cuestión. </w:t>
      </w:r>
    </w:p>
    <w:p w:rsidR="0033455E" w:rsidRPr="00052BF3" w:rsidRDefault="0033455E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>Registrar e informar el nivel de aceptación y comprensión de la información presentada; y en su caso, adecuar las técnicas de discernimiento.</w:t>
      </w:r>
    </w:p>
    <w:p w:rsidR="0033455E" w:rsidRPr="00052BF3" w:rsidRDefault="005B3D73" w:rsidP="005C2D56">
      <w:pPr>
        <w:pStyle w:val="Prrafodelista"/>
        <w:numPr>
          <w:ilvl w:val="0"/>
          <w:numId w:val="11"/>
        </w:numPr>
        <w:ind w:left="851" w:hanging="567"/>
        <w:jc w:val="both"/>
        <w:rPr>
          <w:rFonts w:ascii="Arial" w:hAnsi="Arial" w:cs="Arial"/>
        </w:rPr>
      </w:pPr>
      <w:r w:rsidRPr="00052BF3">
        <w:rPr>
          <w:rFonts w:ascii="Arial" w:hAnsi="Arial" w:cs="Arial"/>
        </w:rPr>
        <w:t xml:space="preserve">Presentar registros en bitácora, fotográficos y de los materiales preparados, como parte de las actividades de las pláticas de capacitación y concienciación aplicadas. </w:t>
      </w:r>
    </w:p>
    <w:p w:rsidR="006E50CE" w:rsidRPr="00052BF3" w:rsidRDefault="006E50CE" w:rsidP="00052BF3">
      <w:pPr>
        <w:jc w:val="both"/>
        <w:rPr>
          <w:rFonts w:ascii="Arial" w:hAnsi="Arial" w:cs="Arial"/>
        </w:rPr>
      </w:pPr>
    </w:p>
    <w:p w:rsidR="00C0591B" w:rsidRPr="00052BF3" w:rsidRDefault="00C0591B" w:rsidP="00C0591B">
      <w:pPr>
        <w:jc w:val="both"/>
        <w:rPr>
          <w:rFonts w:ascii="Arial" w:hAnsi="Arial" w:cs="Arial"/>
          <w:b/>
        </w:rPr>
      </w:pPr>
      <w:r w:rsidRPr="00052BF3">
        <w:rPr>
          <w:rFonts w:ascii="Arial" w:hAnsi="Arial" w:cs="Arial"/>
          <w:b/>
        </w:rPr>
        <w:t>MEDICIÓN</w:t>
      </w:r>
    </w:p>
    <w:p w:rsidR="00C0591B" w:rsidRPr="00052BF3" w:rsidRDefault="002E3281" w:rsidP="00C05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0591B" w:rsidRPr="00052BF3">
        <w:rPr>
          <w:rFonts w:ascii="Arial" w:hAnsi="Arial" w:cs="Arial"/>
        </w:rPr>
        <w:t>e medirá tomando como unidad</w:t>
      </w:r>
      <w:r w:rsidR="005B3D73" w:rsidRPr="00052BF3">
        <w:rPr>
          <w:rFonts w:ascii="Arial" w:hAnsi="Arial" w:cs="Arial"/>
        </w:rPr>
        <w:t xml:space="preserve"> de medida la </w:t>
      </w:r>
      <w:proofErr w:type="gramStart"/>
      <w:r w:rsidR="005B3D73" w:rsidRPr="00052BF3">
        <w:rPr>
          <w:rFonts w:ascii="Arial" w:hAnsi="Arial" w:cs="Arial"/>
          <w:b/>
          <w:u w:val="single"/>
        </w:rPr>
        <w:t>PLATICA</w:t>
      </w:r>
      <w:proofErr w:type="gramEnd"/>
      <w:r w:rsidR="005B3D73" w:rsidRPr="00052BF3">
        <w:rPr>
          <w:rFonts w:ascii="Arial" w:hAnsi="Arial" w:cs="Arial"/>
        </w:rPr>
        <w:t>, a través de la cual se hayan realizado las acciones señaladas; para lo cual presentara un Informe</w:t>
      </w:r>
      <w:r w:rsidR="00C0591B" w:rsidRPr="00052BF3">
        <w:rPr>
          <w:rFonts w:ascii="Arial" w:hAnsi="Arial" w:cs="Arial"/>
        </w:rPr>
        <w:t xml:space="preserve"> pormenorizado de las actividades ejecutadas en el período de estimación correspondiente. </w:t>
      </w:r>
    </w:p>
    <w:p w:rsidR="005B3D73" w:rsidRPr="00052BF3" w:rsidRDefault="005B3D73" w:rsidP="00C0591B">
      <w:pPr>
        <w:jc w:val="both"/>
        <w:rPr>
          <w:rFonts w:ascii="Arial" w:hAnsi="Arial" w:cs="Arial"/>
        </w:rPr>
      </w:pPr>
    </w:p>
    <w:p w:rsidR="00C0591B" w:rsidRPr="00052BF3" w:rsidRDefault="00C0591B" w:rsidP="00C0591B">
      <w:pPr>
        <w:jc w:val="both"/>
        <w:rPr>
          <w:rFonts w:ascii="Arial" w:hAnsi="Arial" w:cs="Arial"/>
          <w:b/>
        </w:rPr>
      </w:pPr>
      <w:r w:rsidRPr="00052BF3">
        <w:rPr>
          <w:rFonts w:ascii="Arial" w:hAnsi="Arial" w:cs="Arial"/>
          <w:b/>
        </w:rPr>
        <w:t>BASE DE PAGO</w:t>
      </w:r>
    </w:p>
    <w:p w:rsidR="00C0591B" w:rsidRPr="00052BF3" w:rsidRDefault="002E3281" w:rsidP="00C05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0591B" w:rsidRPr="00052BF3">
        <w:rPr>
          <w:rFonts w:ascii="Arial" w:hAnsi="Arial" w:cs="Arial"/>
        </w:rPr>
        <w:t xml:space="preserve">e pagará al precio fijado en el contrato por </w:t>
      </w:r>
      <w:proofErr w:type="gramStart"/>
      <w:r w:rsidR="006921AB" w:rsidRPr="00052BF3">
        <w:rPr>
          <w:rFonts w:ascii="Arial" w:hAnsi="Arial" w:cs="Arial"/>
          <w:b/>
          <w:u w:val="single"/>
        </w:rPr>
        <w:t>PLATICA</w:t>
      </w:r>
      <w:proofErr w:type="gramEnd"/>
      <w:r w:rsidR="00C0591B" w:rsidRPr="00052BF3">
        <w:rPr>
          <w:rFonts w:ascii="Arial" w:hAnsi="Arial" w:cs="Arial"/>
        </w:rPr>
        <w:t xml:space="preserve"> </w:t>
      </w:r>
      <w:r w:rsidR="006921AB" w:rsidRPr="00052BF3">
        <w:rPr>
          <w:rFonts w:ascii="Arial" w:hAnsi="Arial" w:cs="Arial"/>
        </w:rPr>
        <w:t>realizada</w:t>
      </w:r>
      <w:r w:rsidR="00C0591B" w:rsidRPr="00052BF3">
        <w:rPr>
          <w:rFonts w:ascii="Arial" w:hAnsi="Arial" w:cs="Arial"/>
        </w:rPr>
        <w:t>. Este precio alzado incluye lo que corresponde al valor de adquisición y suministro del material necesario para realizar esta actividad, el personal técnico, equipo de campo y gabinete (cámaras fotográficas, computadoras portátiles, GPS, etc.), vehículos (camionetas) y todo lo necesario para la correcta ejecución de este concepto.</w:t>
      </w:r>
    </w:p>
    <w:sectPr w:rsidR="00C0591B" w:rsidRPr="00052BF3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C5" w:rsidRPr="00991B7E" w:rsidRDefault="00932FC5">
    <w:pPr>
      <w:pStyle w:val="Piedepgina"/>
      <w:jc w:val="right"/>
      <w:rPr>
        <w:rFonts w:ascii="Arial" w:hAnsi="Arial" w:cs="Arial"/>
      </w:rPr>
    </w:pPr>
  </w:p>
  <w:p w:rsidR="00932FC5" w:rsidRDefault="00932F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5793B"/>
    <w:multiLevelType w:val="hybridMultilevel"/>
    <w:tmpl w:val="43F0D3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0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7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37"/>
  </w:num>
  <w:num w:numId="8">
    <w:abstractNumId w:val="31"/>
  </w:num>
  <w:num w:numId="9">
    <w:abstractNumId w:val="4"/>
  </w:num>
  <w:num w:numId="10">
    <w:abstractNumId w:val="15"/>
  </w:num>
  <w:num w:numId="11">
    <w:abstractNumId w:val="19"/>
  </w:num>
  <w:num w:numId="12">
    <w:abstractNumId w:val="5"/>
  </w:num>
  <w:num w:numId="13">
    <w:abstractNumId w:val="14"/>
  </w:num>
  <w:num w:numId="14">
    <w:abstractNumId w:val="45"/>
  </w:num>
  <w:num w:numId="15">
    <w:abstractNumId w:val="11"/>
  </w:num>
  <w:num w:numId="16">
    <w:abstractNumId w:val="42"/>
  </w:num>
  <w:num w:numId="17">
    <w:abstractNumId w:val="30"/>
  </w:num>
  <w:num w:numId="18">
    <w:abstractNumId w:val="34"/>
  </w:num>
  <w:num w:numId="19">
    <w:abstractNumId w:val="28"/>
  </w:num>
  <w:num w:numId="20">
    <w:abstractNumId w:val="21"/>
  </w:num>
  <w:num w:numId="21">
    <w:abstractNumId w:val="43"/>
  </w:num>
  <w:num w:numId="22">
    <w:abstractNumId w:val="29"/>
  </w:num>
  <w:num w:numId="23">
    <w:abstractNumId w:val="27"/>
  </w:num>
  <w:num w:numId="24">
    <w:abstractNumId w:val="33"/>
  </w:num>
  <w:num w:numId="25">
    <w:abstractNumId w:val="10"/>
  </w:num>
  <w:num w:numId="26">
    <w:abstractNumId w:val="35"/>
  </w:num>
  <w:num w:numId="27">
    <w:abstractNumId w:val="41"/>
  </w:num>
  <w:num w:numId="28">
    <w:abstractNumId w:val="24"/>
  </w:num>
  <w:num w:numId="29">
    <w:abstractNumId w:val="18"/>
  </w:num>
  <w:num w:numId="30">
    <w:abstractNumId w:val="1"/>
  </w:num>
  <w:num w:numId="31">
    <w:abstractNumId w:val="22"/>
  </w:num>
  <w:num w:numId="32">
    <w:abstractNumId w:val="46"/>
  </w:num>
  <w:num w:numId="33">
    <w:abstractNumId w:val="12"/>
  </w:num>
  <w:num w:numId="34">
    <w:abstractNumId w:val="40"/>
  </w:num>
  <w:num w:numId="35">
    <w:abstractNumId w:val="49"/>
  </w:num>
  <w:num w:numId="36">
    <w:abstractNumId w:val="44"/>
  </w:num>
  <w:num w:numId="37">
    <w:abstractNumId w:val="20"/>
  </w:num>
  <w:num w:numId="38">
    <w:abstractNumId w:val="6"/>
  </w:num>
  <w:num w:numId="39">
    <w:abstractNumId w:val="16"/>
  </w:num>
  <w:num w:numId="40">
    <w:abstractNumId w:val="36"/>
  </w:num>
  <w:num w:numId="41">
    <w:abstractNumId w:val="13"/>
  </w:num>
  <w:num w:numId="42">
    <w:abstractNumId w:val="39"/>
  </w:num>
  <w:num w:numId="43">
    <w:abstractNumId w:val="26"/>
  </w:num>
  <w:num w:numId="44">
    <w:abstractNumId w:val="32"/>
  </w:num>
  <w:num w:numId="45">
    <w:abstractNumId w:val="23"/>
  </w:num>
  <w:num w:numId="46">
    <w:abstractNumId w:val="48"/>
  </w:num>
  <w:num w:numId="47">
    <w:abstractNumId w:val="0"/>
  </w:num>
  <w:num w:numId="48">
    <w:abstractNumId w:val="17"/>
  </w:num>
  <w:num w:numId="49">
    <w:abstractNumId w:val="3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52BF3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91408"/>
    <w:rsid w:val="002B1C08"/>
    <w:rsid w:val="002C3A72"/>
    <w:rsid w:val="002C6D48"/>
    <w:rsid w:val="002E22AC"/>
    <w:rsid w:val="002E3281"/>
    <w:rsid w:val="002F3CF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4073B2"/>
    <w:rsid w:val="00420653"/>
    <w:rsid w:val="0043110E"/>
    <w:rsid w:val="0043260D"/>
    <w:rsid w:val="00440C6A"/>
    <w:rsid w:val="004428EB"/>
    <w:rsid w:val="004561C7"/>
    <w:rsid w:val="00461B29"/>
    <w:rsid w:val="004911C0"/>
    <w:rsid w:val="004919F1"/>
    <w:rsid w:val="00497598"/>
    <w:rsid w:val="004A557A"/>
    <w:rsid w:val="004D058D"/>
    <w:rsid w:val="004D6631"/>
    <w:rsid w:val="004E1067"/>
    <w:rsid w:val="004E3E69"/>
    <w:rsid w:val="004E70C9"/>
    <w:rsid w:val="004F6F89"/>
    <w:rsid w:val="005029D2"/>
    <w:rsid w:val="00507D1B"/>
    <w:rsid w:val="005149E2"/>
    <w:rsid w:val="00515AA6"/>
    <w:rsid w:val="005243BB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607F51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154F3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A0F6D"/>
    <w:rsid w:val="008A4928"/>
    <w:rsid w:val="008A6D1F"/>
    <w:rsid w:val="008C0FCD"/>
    <w:rsid w:val="008C4604"/>
    <w:rsid w:val="008D5900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405D"/>
    <w:rsid w:val="009D40DB"/>
    <w:rsid w:val="009D6A48"/>
    <w:rsid w:val="009E12A3"/>
    <w:rsid w:val="009F5781"/>
    <w:rsid w:val="009F68E5"/>
    <w:rsid w:val="00A10ABB"/>
    <w:rsid w:val="00A1324A"/>
    <w:rsid w:val="00A46934"/>
    <w:rsid w:val="00A53248"/>
    <w:rsid w:val="00A91B48"/>
    <w:rsid w:val="00A94A57"/>
    <w:rsid w:val="00A97E77"/>
    <w:rsid w:val="00AB5A86"/>
    <w:rsid w:val="00AC512D"/>
    <w:rsid w:val="00AC5401"/>
    <w:rsid w:val="00AC5E53"/>
    <w:rsid w:val="00AD3ADA"/>
    <w:rsid w:val="00AF7E37"/>
    <w:rsid w:val="00B24706"/>
    <w:rsid w:val="00B507E6"/>
    <w:rsid w:val="00B626A2"/>
    <w:rsid w:val="00B93490"/>
    <w:rsid w:val="00B95BAB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E05940"/>
    <w:rsid w:val="00E1132E"/>
    <w:rsid w:val="00E20968"/>
    <w:rsid w:val="00E25CFC"/>
    <w:rsid w:val="00E33CF4"/>
    <w:rsid w:val="00E36A78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5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5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5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5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99AAB-E9CE-4F79-82A5-B582F2C3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12</cp:revision>
  <dcterms:created xsi:type="dcterms:W3CDTF">2014-05-13T20:40:00Z</dcterms:created>
  <dcterms:modified xsi:type="dcterms:W3CDTF">2014-05-23T02:21:00Z</dcterms:modified>
</cp:coreProperties>
</file>